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C438" w14:textId="77777777" w:rsidR="00EC0AB8" w:rsidRPr="00E4759E" w:rsidRDefault="00EC0AB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333333"/>
          <w:sz w:val="28"/>
          <w:szCs w:val="28"/>
        </w:rPr>
      </w:pPr>
    </w:p>
    <w:p w14:paraId="0404B490" w14:textId="71FCE174" w:rsidR="00274EEE" w:rsidRPr="00045111" w:rsidRDefault="001D468F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color w:val="333333"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  <w:lang w:val="en-US"/>
        </w:rPr>
        <w:t>RESOLUTION</w:t>
      </w:r>
    </w:p>
    <w:p w14:paraId="7A762DC6" w14:textId="33F2D3B6" w:rsidR="00274EEE" w:rsidRPr="00045111" w:rsidRDefault="002B080E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333333"/>
          <w:sz w:val="28"/>
          <w:szCs w:val="28"/>
          <w:lang w:val="en-US"/>
        </w:rPr>
      </w:pPr>
      <w:r w:rsidRPr="00E4759E">
        <w:rPr>
          <w:b/>
          <w:bCs/>
          <w:color w:val="333333"/>
          <w:sz w:val="28"/>
          <w:szCs w:val="28"/>
          <w:lang w:val="en-US"/>
        </w:rPr>
        <w:t>V</w:t>
      </w:r>
      <w:r w:rsidR="003140FD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International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Conference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on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Combating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Infectious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Diseases</w:t>
      </w:r>
    </w:p>
    <w:p w14:paraId="2BBD018B" w14:textId="77777777" w:rsidR="00EC0AB8" w:rsidRPr="00045111" w:rsidRDefault="00EC0AB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color w:val="333333"/>
          <w:sz w:val="28"/>
          <w:szCs w:val="28"/>
          <w:lang w:val="en-US"/>
        </w:rPr>
      </w:pPr>
    </w:p>
    <w:p w14:paraId="42F182FB" w14:textId="0612CFCF" w:rsidR="00274EEE" w:rsidRPr="00045111" w:rsidRDefault="00615DC5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rPr>
          <w:b/>
          <w:bCs/>
          <w:color w:val="333333"/>
          <w:sz w:val="28"/>
          <w:szCs w:val="28"/>
          <w:lang w:val="en-US"/>
        </w:rPr>
      </w:pPr>
      <w:r w:rsidRPr="00045111">
        <w:rPr>
          <w:b/>
          <w:bCs/>
          <w:color w:val="333333"/>
          <w:sz w:val="28"/>
          <w:szCs w:val="28"/>
          <w:lang w:val="en-US"/>
        </w:rPr>
        <w:t>12-13</w:t>
      </w:r>
      <w:r w:rsidR="003140FD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December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>,</w:t>
      </w:r>
      <w:r w:rsidR="00570C38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274EEE" w:rsidRPr="00045111">
        <w:rPr>
          <w:b/>
          <w:bCs/>
          <w:color w:val="333333"/>
          <w:sz w:val="28"/>
          <w:szCs w:val="28"/>
          <w:lang w:val="en-US"/>
        </w:rPr>
        <w:t>202</w:t>
      </w:r>
      <w:r w:rsidRPr="00045111">
        <w:rPr>
          <w:b/>
          <w:bCs/>
          <w:color w:val="333333"/>
          <w:sz w:val="28"/>
          <w:szCs w:val="28"/>
          <w:lang w:val="en-US"/>
        </w:rPr>
        <w:t>4</w:t>
      </w:r>
      <w:r w:rsidR="00274EEE" w:rsidRPr="001D468F">
        <w:rPr>
          <w:b/>
          <w:bCs/>
          <w:color w:val="333333"/>
          <w:sz w:val="28"/>
          <w:szCs w:val="28"/>
          <w:lang w:val="en-US"/>
        </w:rPr>
        <w:t>                               </w:t>
      </w:r>
      <w:r w:rsidR="002341D2" w:rsidRPr="00045111">
        <w:rPr>
          <w:b/>
          <w:bCs/>
          <w:color w:val="333333"/>
          <w:sz w:val="28"/>
          <w:szCs w:val="28"/>
          <w:lang w:val="en-US"/>
        </w:rPr>
        <w:t xml:space="preserve">    </w:t>
      </w:r>
      <w:r w:rsidR="00BC2FA3" w:rsidRPr="00045111">
        <w:rPr>
          <w:b/>
          <w:bCs/>
          <w:color w:val="333333"/>
          <w:sz w:val="28"/>
          <w:szCs w:val="28"/>
          <w:lang w:val="en-US"/>
        </w:rPr>
        <w:t xml:space="preserve">       </w:t>
      </w:r>
      <w:r w:rsidR="00EE1CFF" w:rsidRPr="00045111">
        <w:rPr>
          <w:b/>
          <w:bCs/>
          <w:color w:val="333333"/>
          <w:sz w:val="28"/>
          <w:szCs w:val="28"/>
          <w:lang w:val="en-US"/>
        </w:rPr>
        <w:t xml:space="preserve">                 </w:t>
      </w:r>
      <w:r w:rsidR="001D468F">
        <w:rPr>
          <w:b/>
          <w:bCs/>
          <w:color w:val="333333"/>
          <w:sz w:val="28"/>
          <w:szCs w:val="28"/>
          <w:lang w:val="en-US"/>
        </w:rPr>
        <w:t>St</w:t>
      </w:r>
      <w:r w:rsidR="001D468F" w:rsidRPr="00045111">
        <w:rPr>
          <w:b/>
          <w:bCs/>
          <w:color w:val="333333"/>
          <w:sz w:val="28"/>
          <w:szCs w:val="28"/>
          <w:lang w:val="en-US"/>
        </w:rPr>
        <w:t xml:space="preserve"> </w:t>
      </w:r>
      <w:r w:rsidR="001D468F">
        <w:rPr>
          <w:b/>
          <w:bCs/>
          <w:color w:val="333333"/>
          <w:sz w:val="28"/>
          <w:szCs w:val="28"/>
          <w:lang w:val="en-US"/>
        </w:rPr>
        <w:t>Petersburg</w:t>
      </w:r>
    </w:p>
    <w:p w14:paraId="16D0EDF8" w14:textId="77777777" w:rsidR="00EC0AB8" w:rsidRPr="00045111" w:rsidRDefault="00EC0AB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rPr>
          <w:b/>
          <w:bCs/>
          <w:color w:val="333333"/>
          <w:sz w:val="28"/>
          <w:szCs w:val="28"/>
          <w:lang w:val="en-US"/>
        </w:rPr>
      </w:pPr>
    </w:p>
    <w:p w14:paraId="2A2F7437" w14:textId="3CA710F6" w:rsidR="00FD5D11" w:rsidRPr="001D468F" w:rsidRDefault="002B080E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en-US"/>
        </w:rPr>
      </w:pPr>
      <w:r w:rsidRPr="00E4759E">
        <w:rPr>
          <w:sz w:val="28"/>
          <w:szCs w:val="28"/>
          <w:lang w:val="en-US"/>
        </w:rPr>
        <w:t>V</w:t>
      </w:r>
      <w:r w:rsidR="00570C38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International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Conference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on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Combating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Infectious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Diseases</w:t>
      </w:r>
      <w:r w:rsidR="001D468F" w:rsidRPr="001D468F">
        <w:rPr>
          <w:sz w:val="28"/>
          <w:szCs w:val="28"/>
          <w:lang w:val="en-US"/>
        </w:rPr>
        <w:t xml:space="preserve"> (</w:t>
      </w:r>
      <w:r w:rsidR="001D468F">
        <w:rPr>
          <w:sz w:val="28"/>
          <w:szCs w:val="28"/>
          <w:lang w:val="en-US"/>
        </w:rPr>
        <w:t>Conference</w:t>
      </w:r>
      <w:r w:rsidR="001D468F" w:rsidRPr="001D468F">
        <w:rPr>
          <w:sz w:val="28"/>
          <w:szCs w:val="28"/>
          <w:lang w:val="en-US"/>
        </w:rPr>
        <w:t xml:space="preserve">, </w:t>
      </w:r>
      <w:r w:rsidR="001D468F">
        <w:rPr>
          <w:sz w:val="28"/>
          <w:szCs w:val="28"/>
          <w:lang w:val="en-US"/>
        </w:rPr>
        <w:t>hereinafter</w:t>
      </w:r>
      <w:r w:rsidR="001D468F" w:rsidRPr="001D468F">
        <w:rPr>
          <w:sz w:val="28"/>
          <w:szCs w:val="28"/>
          <w:lang w:val="en-US"/>
        </w:rPr>
        <w:t>)</w:t>
      </w:r>
      <w:r w:rsidR="001D468F">
        <w:rPr>
          <w:sz w:val="28"/>
          <w:szCs w:val="28"/>
          <w:lang w:val="en-US"/>
        </w:rPr>
        <w:t>,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organized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by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the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Federal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Service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for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Surveillance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on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Consumer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Rights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Protection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and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Human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Well</w:t>
      </w:r>
      <w:r w:rsidR="001D468F" w:rsidRPr="001D468F">
        <w:rPr>
          <w:sz w:val="28"/>
          <w:szCs w:val="28"/>
          <w:lang w:val="en-US"/>
        </w:rPr>
        <w:t>-</w:t>
      </w:r>
      <w:r w:rsidR="001D468F">
        <w:rPr>
          <w:sz w:val="28"/>
          <w:szCs w:val="28"/>
          <w:lang w:val="en-US"/>
        </w:rPr>
        <w:t>Being</w:t>
      </w:r>
      <w:r w:rsidR="001D468F" w:rsidRPr="001D468F">
        <w:rPr>
          <w:sz w:val="28"/>
          <w:szCs w:val="28"/>
          <w:lang w:val="en-US"/>
        </w:rPr>
        <w:t xml:space="preserve">, </w:t>
      </w:r>
      <w:r w:rsidR="001D468F">
        <w:rPr>
          <w:sz w:val="28"/>
          <w:szCs w:val="28"/>
          <w:lang w:val="en-US"/>
        </w:rPr>
        <w:t>has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gathered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more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than</w:t>
      </w:r>
      <w:r w:rsidR="00E1785D" w:rsidRPr="001D468F">
        <w:rPr>
          <w:sz w:val="28"/>
          <w:szCs w:val="28"/>
          <w:lang w:val="en-US"/>
        </w:rPr>
        <w:t xml:space="preserve"> </w:t>
      </w:r>
      <w:r w:rsidR="00E43EE3" w:rsidRPr="001D468F">
        <w:rPr>
          <w:sz w:val="28"/>
          <w:szCs w:val="28"/>
          <w:lang w:val="en-US"/>
        </w:rPr>
        <w:t>3</w:t>
      </w:r>
      <w:r w:rsidR="001F083E" w:rsidRPr="001D468F">
        <w:rPr>
          <w:sz w:val="28"/>
          <w:szCs w:val="28"/>
          <w:lang w:val="en-US"/>
        </w:rPr>
        <w:t>3</w:t>
      </w:r>
      <w:r w:rsidRPr="001D468F">
        <w:rPr>
          <w:sz w:val="28"/>
          <w:szCs w:val="28"/>
          <w:lang w:val="en-US"/>
        </w:rPr>
        <w:t>0</w:t>
      </w:r>
      <w:r w:rsidR="00D73AF5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delegates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from</w:t>
      </w:r>
      <w:r w:rsidR="002E5F48" w:rsidRPr="001D468F">
        <w:rPr>
          <w:sz w:val="28"/>
          <w:szCs w:val="28"/>
          <w:lang w:val="en-US"/>
        </w:rPr>
        <w:t xml:space="preserve"> 2</w:t>
      </w:r>
      <w:r w:rsidR="00A758F9" w:rsidRPr="001D468F">
        <w:rPr>
          <w:sz w:val="28"/>
          <w:szCs w:val="28"/>
          <w:lang w:val="en-US"/>
        </w:rPr>
        <w:t>6</w:t>
      </w:r>
      <w:r w:rsidR="001D468F">
        <w:rPr>
          <w:sz w:val="28"/>
          <w:szCs w:val="28"/>
          <w:lang w:val="en-US"/>
        </w:rPr>
        <w:t xml:space="preserve"> countries of the world who represent state and governmental bodies, academic communities, epidemiologists, virologists, bacteriologists, </w:t>
      </w:r>
      <w:r w:rsidR="00045111">
        <w:rPr>
          <w:sz w:val="28"/>
          <w:szCs w:val="28"/>
          <w:lang w:val="en-US"/>
        </w:rPr>
        <w:t xml:space="preserve">immunologists, </w:t>
      </w:r>
      <w:r w:rsidR="001D468F">
        <w:rPr>
          <w:sz w:val="28"/>
          <w:szCs w:val="28"/>
          <w:lang w:val="en-US"/>
        </w:rPr>
        <w:t>biologists, physicians, IT specialists, etc</w:t>
      </w:r>
      <w:r w:rsidR="001F083E" w:rsidRPr="001D468F">
        <w:rPr>
          <w:sz w:val="28"/>
          <w:szCs w:val="28"/>
          <w:lang w:val="en-US"/>
        </w:rPr>
        <w:t xml:space="preserve">.  </w:t>
      </w:r>
      <w:r w:rsidR="001D468F">
        <w:rPr>
          <w:sz w:val="28"/>
          <w:szCs w:val="28"/>
          <w:lang w:val="en-US"/>
        </w:rPr>
        <w:t>Delegations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from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CIS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countries</w:t>
      </w:r>
      <w:r w:rsidR="001D468F" w:rsidRPr="001D468F">
        <w:rPr>
          <w:sz w:val="28"/>
          <w:szCs w:val="28"/>
          <w:lang w:val="en-US"/>
        </w:rPr>
        <w:t xml:space="preserve">, </w:t>
      </w:r>
      <w:r w:rsidR="001D468F">
        <w:rPr>
          <w:sz w:val="28"/>
          <w:szCs w:val="28"/>
          <w:lang w:val="en-US"/>
        </w:rPr>
        <w:t>Eastern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Europe</w:t>
      </w:r>
      <w:r w:rsidR="001D468F" w:rsidRPr="001D468F">
        <w:rPr>
          <w:sz w:val="28"/>
          <w:szCs w:val="28"/>
          <w:lang w:val="en-US"/>
        </w:rPr>
        <w:t xml:space="preserve">, </w:t>
      </w:r>
      <w:r w:rsidR="001D468F">
        <w:rPr>
          <w:sz w:val="28"/>
          <w:szCs w:val="28"/>
          <w:lang w:val="en-US"/>
        </w:rPr>
        <w:t>Central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and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South</w:t>
      </w:r>
      <w:r w:rsidR="001D468F" w:rsidRPr="001D468F">
        <w:rPr>
          <w:sz w:val="28"/>
          <w:szCs w:val="28"/>
          <w:lang w:val="en-US"/>
        </w:rPr>
        <w:t>-</w:t>
      </w:r>
      <w:r w:rsidR="001D468F">
        <w:rPr>
          <w:sz w:val="28"/>
          <w:szCs w:val="28"/>
          <w:lang w:val="en-US"/>
        </w:rPr>
        <w:t>East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Asia</w:t>
      </w:r>
      <w:r w:rsidR="001D468F" w:rsidRPr="001D468F">
        <w:rPr>
          <w:sz w:val="28"/>
          <w:szCs w:val="28"/>
          <w:lang w:val="en-US"/>
        </w:rPr>
        <w:t xml:space="preserve">, </w:t>
      </w:r>
      <w:r w:rsidR="001D468F">
        <w:rPr>
          <w:sz w:val="28"/>
          <w:szCs w:val="28"/>
          <w:lang w:val="en-US"/>
        </w:rPr>
        <w:t>Africa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and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South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America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took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part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in</w:t>
      </w:r>
      <w:r w:rsidR="001D468F" w:rsidRPr="001D468F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the Conference, as well as representatives of international organisations</w:t>
      </w:r>
      <w:r w:rsidR="001F083E" w:rsidRPr="001D468F">
        <w:rPr>
          <w:sz w:val="28"/>
          <w:szCs w:val="28"/>
          <w:lang w:val="en-US"/>
        </w:rPr>
        <w:t xml:space="preserve">. </w:t>
      </w:r>
    </w:p>
    <w:p w14:paraId="5BC110D3" w14:textId="60280D4D" w:rsidR="00970EBB" w:rsidRPr="00671948" w:rsidRDefault="00F755B7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="001D468F">
        <w:rPr>
          <w:sz w:val="28"/>
          <w:szCs w:val="28"/>
          <w:lang w:val="en-US"/>
        </w:rPr>
        <w:t>ey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areas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in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improving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the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combat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against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infectious</w:t>
      </w:r>
      <w:r w:rsidR="001D468F" w:rsidRPr="00671948">
        <w:rPr>
          <w:sz w:val="28"/>
          <w:szCs w:val="28"/>
          <w:lang w:val="en-US"/>
        </w:rPr>
        <w:t xml:space="preserve"> </w:t>
      </w:r>
      <w:r w:rsidR="001D468F">
        <w:rPr>
          <w:sz w:val="28"/>
          <w:szCs w:val="28"/>
          <w:lang w:val="en-US"/>
        </w:rPr>
        <w:t>diseases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are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the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development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of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genomic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and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epidemiological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surveillance</w:t>
      </w:r>
      <w:r w:rsidR="00671948" w:rsidRPr="00671948">
        <w:rPr>
          <w:sz w:val="28"/>
          <w:szCs w:val="28"/>
          <w:lang w:val="en-US"/>
        </w:rPr>
        <w:t xml:space="preserve">, </w:t>
      </w:r>
      <w:r w:rsidR="00671948">
        <w:rPr>
          <w:sz w:val="28"/>
          <w:szCs w:val="28"/>
          <w:lang w:val="en-US"/>
        </w:rPr>
        <w:t>introduction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of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IT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technologies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for</w:t>
      </w:r>
      <w:r w:rsidR="00671948" w:rsidRPr="00671948">
        <w:rPr>
          <w:sz w:val="28"/>
          <w:szCs w:val="28"/>
          <w:lang w:val="en-US"/>
        </w:rPr>
        <w:t xml:space="preserve"> </w:t>
      </w:r>
      <w:r w:rsidR="00671948">
        <w:rPr>
          <w:sz w:val="28"/>
          <w:szCs w:val="28"/>
          <w:lang w:val="en-US"/>
        </w:rPr>
        <w:t>processing big data</w:t>
      </w:r>
      <w:r w:rsidR="00A06CA4" w:rsidRPr="00671948">
        <w:rPr>
          <w:sz w:val="28"/>
          <w:szCs w:val="28"/>
          <w:lang w:val="en-US"/>
        </w:rPr>
        <w:t xml:space="preserve">, </w:t>
      </w:r>
      <w:r w:rsidR="00671948">
        <w:rPr>
          <w:sz w:val="28"/>
          <w:szCs w:val="28"/>
          <w:lang w:val="en-US"/>
        </w:rPr>
        <w:t>math modelling</w:t>
      </w:r>
      <w:r w:rsidR="00A06CA4" w:rsidRPr="00671948">
        <w:rPr>
          <w:sz w:val="28"/>
          <w:szCs w:val="28"/>
          <w:lang w:val="en-US"/>
        </w:rPr>
        <w:t xml:space="preserve">, </w:t>
      </w:r>
      <w:r w:rsidR="00671948">
        <w:rPr>
          <w:sz w:val="28"/>
          <w:szCs w:val="28"/>
          <w:lang w:val="en-US"/>
        </w:rPr>
        <w:t>forecasting the development of the epidemic process, as well as increasing the mobility of the system for detection of epidemic emergencies and response to them</w:t>
      </w:r>
      <w:r w:rsidR="00A06CA4" w:rsidRPr="00671948">
        <w:rPr>
          <w:sz w:val="28"/>
          <w:szCs w:val="28"/>
          <w:lang w:val="en-US"/>
        </w:rPr>
        <w:t xml:space="preserve">.  </w:t>
      </w:r>
    </w:p>
    <w:p w14:paraId="53A862E4" w14:textId="0D0B6CA9" w:rsidR="00EC72FC" w:rsidRPr="00671948" w:rsidRDefault="0067194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="00E43EE3" w:rsidRPr="00671948">
        <w:rPr>
          <w:sz w:val="28"/>
          <w:szCs w:val="28"/>
          <w:lang w:val="en-US"/>
        </w:rPr>
        <w:t xml:space="preserve"> </w:t>
      </w:r>
      <w:r w:rsidR="00647C62" w:rsidRPr="00671948">
        <w:rPr>
          <w:sz w:val="28"/>
          <w:szCs w:val="28"/>
          <w:lang w:val="en-US"/>
        </w:rPr>
        <w:t>2</w:t>
      </w:r>
      <w:r w:rsidR="00C12128"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plenary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sessions</w:t>
      </w:r>
      <w:r w:rsidR="00C12128" w:rsidRPr="00671948">
        <w:rPr>
          <w:sz w:val="28"/>
          <w:szCs w:val="28"/>
          <w:lang w:val="en-US"/>
        </w:rPr>
        <w:t xml:space="preserve">, </w:t>
      </w:r>
      <w:r w:rsidR="00E43EE3" w:rsidRPr="00671948">
        <w:rPr>
          <w:sz w:val="28"/>
          <w:szCs w:val="28"/>
          <w:lang w:val="en-US"/>
        </w:rPr>
        <w:t xml:space="preserve">10 </w:t>
      </w:r>
      <w:r>
        <w:rPr>
          <w:sz w:val="28"/>
          <w:szCs w:val="28"/>
          <w:lang w:val="en-US"/>
        </w:rPr>
        <w:t>breakout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sessions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1 round table, </w:t>
      </w:r>
      <w:r w:rsidR="00FD5D11" w:rsidRPr="00671948">
        <w:rPr>
          <w:sz w:val="28"/>
          <w:szCs w:val="28"/>
          <w:lang w:val="en-US"/>
        </w:rPr>
        <w:t xml:space="preserve"> 104 </w:t>
      </w:r>
      <w:r>
        <w:rPr>
          <w:sz w:val="28"/>
          <w:szCs w:val="28"/>
          <w:lang w:val="en-US"/>
        </w:rPr>
        <w:t>presentations have been considered</w:t>
      </w:r>
      <w:r w:rsidR="00FD5D11" w:rsidRPr="0067194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Recent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achievements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fields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synthetic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biology</w:t>
      </w:r>
      <w:r w:rsidRPr="0067194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genomic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information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technologies</w:t>
      </w:r>
      <w:r w:rsidRPr="0067194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artificial intelligence and big data technology have been presented by the specialists of various disciplines, with special attention paid to the use of these tools in th</w:t>
      </w:r>
      <w:r w:rsidR="00140461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epidemiological surveillance</w:t>
      </w:r>
      <w:r w:rsidR="0074382E" w:rsidRPr="00671948">
        <w:rPr>
          <w:sz w:val="28"/>
          <w:szCs w:val="28"/>
          <w:lang w:val="en-US"/>
        </w:rPr>
        <w:t xml:space="preserve">. </w:t>
      </w:r>
    </w:p>
    <w:p w14:paraId="26B68DF5" w14:textId="6FB2894A" w:rsidR="009257E9" w:rsidRPr="00671948" w:rsidRDefault="0067194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delegates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shared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their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experience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combating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new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Pr="0067194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emerging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infectious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threats</w:t>
      </w:r>
      <w:r w:rsidR="00EE1CFF" w:rsidRPr="00671948">
        <w:rPr>
          <w:sz w:val="28"/>
          <w:szCs w:val="28"/>
          <w:lang w:val="en-US"/>
        </w:rPr>
        <w:t>,</w:t>
      </w:r>
      <w:r w:rsidR="00A734CE"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told about successes and challenges in counteracting natural-focal, vaccines-manageable and respiratory infections</w:t>
      </w:r>
      <w:r w:rsidR="00B6300E" w:rsidRPr="0067194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viral hepatites</w:t>
      </w:r>
      <w:r w:rsidR="00B6300E" w:rsidRPr="0067194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HIV, and AMR (antimicrobial resistance)</w:t>
      </w:r>
      <w:r w:rsidR="00B6300E" w:rsidRPr="0067194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results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international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collaboration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these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spheres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both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671948">
        <w:rPr>
          <w:sz w:val="28"/>
          <w:szCs w:val="28"/>
          <w:lang w:val="en-US"/>
        </w:rPr>
        <w:t xml:space="preserve"> </w:t>
      </w:r>
      <w:r w:rsidR="00140461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regional</w:t>
      </w:r>
      <w:r w:rsidRPr="0067194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and</w:t>
      </w:r>
      <w:r w:rsidRPr="00671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global scales have been presented</w:t>
      </w:r>
      <w:r w:rsidR="00573B53" w:rsidRPr="00671948">
        <w:rPr>
          <w:sz w:val="28"/>
          <w:szCs w:val="28"/>
          <w:lang w:val="en-US"/>
        </w:rPr>
        <w:t xml:space="preserve">. </w:t>
      </w:r>
    </w:p>
    <w:p w14:paraId="3049516D" w14:textId="77777777" w:rsidR="00E4759E" w:rsidRPr="00671948" w:rsidRDefault="00E4759E" w:rsidP="00E4759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A8D596" w14:textId="091317BC" w:rsidR="00E4759E" w:rsidRDefault="00671948" w:rsidP="00E4759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Conference delegates</w:t>
      </w:r>
      <w:r w:rsidR="00E4759E" w:rsidRPr="00E4759E">
        <w:rPr>
          <w:rFonts w:ascii="Times New Roman" w:hAnsi="Times New Roman" w:cs="Times New Roman"/>
          <w:sz w:val="28"/>
          <w:szCs w:val="28"/>
        </w:rPr>
        <w:t>:</w:t>
      </w:r>
    </w:p>
    <w:p w14:paraId="51D38A88" w14:textId="77777777" w:rsidR="00092268" w:rsidRPr="00E4759E" w:rsidRDefault="00092268" w:rsidP="00E4759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9F7852D" w14:textId="43843E7F" w:rsidR="00687A66" w:rsidRPr="00E30042" w:rsidRDefault="00671948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Stated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proactive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epidemiological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surveillance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technological</w:t>
      </w:r>
      <w:r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2951">
        <w:rPr>
          <w:rFonts w:ascii="Times New Roman" w:hAnsi="Times New Roman" w:cs="Times New Roman"/>
          <w:sz w:val="28"/>
          <w:szCs w:val="28"/>
          <w:lang w:val="en-US"/>
        </w:rPr>
        <w:t>triad</w:t>
      </w:r>
      <w:r w:rsidR="00094D92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4D92">
        <w:rPr>
          <w:rFonts w:ascii="Times New Roman" w:hAnsi="Times New Roman" w:cs="Times New Roman"/>
          <w:sz w:val="28"/>
          <w:szCs w:val="28"/>
          <w:lang w:val="en-US"/>
        </w:rPr>
        <w:t>underpinned</w:t>
      </w:r>
      <w:r w:rsidR="00094D92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4D9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34CAE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6E1E">
        <w:rPr>
          <w:rFonts w:ascii="Times New Roman" w:hAnsi="Times New Roman" w:cs="Times New Roman"/>
          <w:sz w:val="28"/>
          <w:szCs w:val="28"/>
          <w:lang w:val="en-US"/>
        </w:rPr>
        <w:t>digitalization</w:t>
      </w:r>
      <w:r w:rsidR="00C96E1E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96E1E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C96E1E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6E1E">
        <w:rPr>
          <w:rFonts w:ascii="Times New Roman" w:hAnsi="Times New Roman" w:cs="Times New Roman"/>
          <w:sz w:val="28"/>
          <w:szCs w:val="28"/>
          <w:lang w:val="en-US"/>
        </w:rPr>
        <w:t>achievements</w:t>
      </w:r>
      <w:r w:rsidR="000C613D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13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C613D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13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C613D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13D">
        <w:rPr>
          <w:rFonts w:ascii="Times New Roman" w:hAnsi="Times New Roman" w:cs="Times New Roman"/>
          <w:sz w:val="28"/>
          <w:szCs w:val="28"/>
          <w:lang w:val="en-US"/>
        </w:rPr>
        <w:t>area</w:t>
      </w:r>
      <w:r w:rsidR="000C613D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13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C613D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13D">
        <w:rPr>
          <w:rFonts w:ascii="Times New Roman" w:hAnsi="Times New Roman" w:cs="Times New Roman"/>
          <w:sz w:val="28"/>
          <w:szCs w:val="28"/>
          <w:lang w:val="en-US"/>
        </w:rPr>
        <w:t>genomic</w:t>
      </w:r>
      <w:r w:rsidR="00D1042C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042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042C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042C">
        <w:rPr>
          <w:rFonts w:ascii="Times New Roman" w:hAnsi="Times New Roman" w:cs="Times New Roman"/>
          <w:sz w:val="28"/>
          <w:szCs w:val="28"/>
          <w:lang w:val="en-US"/>
        </w:rPr>
        <w:t>postgenomic</w:t>
      </w:r>
      <w:r w:rsidR="00D1042C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042C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D1042C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1042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1042C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042C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D1042C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042C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="00745C55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87A66" w:rsidRPr="00E30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8168B72" w14:textId="3E90151F" w:rsidR="00E4759E" w:rsidRPr="00397ED2" w:rsidRDefault="00E30042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Highlighted</w:t>
      </w:r>
      <w:r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success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synthetic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biology</w:t>
      </w:r>
      <w:r w:rsidR="007D2899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899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="00397ED2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97ED2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397ED2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ED2"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="00397ED2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ED2">
        <w:rPr>
          <w:rFonts w:ascii="Times New Roman" w:hAnsi="Times New Roman" w:cs="Times New Roman"/>
          <w:sz w:val="28"/>
          <w:szCs w:val="28"/>
          <w:lang w:val="en-US"/>
        </w:rPr>
        <w:t>stated</w:t>
      </w:r>
      <w:r w:rsidR="00440A11">
        <w:rPr>
          <w:rFonts w:ascii="Times New Roman" w:hAnsi="Times New Roman" w:cs="Times New Roman"/>
          <w:sz w:val="28"/>
          <w:szCs w:val="28"/>
          <w:lang w:val="en-US"/>
        </w:rPr>
        <w:t xml:space="preserve"> how important </w:t>
      </w:r>
      <w:r w:rsidR="00E91CC6">
        <w:rPr>
          <w:rFonts w:ascii="Times New Roman" w:hAnsi="Times New Roman" w:cs="Times New Roman"/>
          <w:sz w:val="28"/>
          <w:szCs w:val="28"/>
          <w:lang w:val="en-US"/>
        </w:rPr>
        <w:t xml:space="preserve">it is to give </w:t>
      </w:r>
      <w:r w:rsidR="00440A11">
        <w:rPr>
          <w:rFonts w:ascii="Times New Roman" w:hAnsi="Times New Roman" w:cs="Times New Roman"/>
          <w:sz w:val="28"/>
          <w:szCs w:val="28"/>
          <w:lang w:val="en-US"/>
        </w:rPr>
        <w:t xml:space="preserve">a comprehensive ethical evaluation </w:t>
      </w:r>
      <w:r w:rsidR="009A28F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D97783">
        <w:rPr>
          <w:rFonts w:ascii="Times New Roman" w:hAnsi="Times New Roman" w:cs="Times New Roman"/>
          <w:sz w:val="28"/>
          <w:szCs w:val="28"/>
          <w:lang w:val="en-US"/>
        </w:rPr>
        <w:t>probable consequences</w:t>
      </w:r>
      <w:r w:rsidR="006C4091">
        <w:rPr>
          <w:rFonts w:ascii="Times New Roman" w:hAnsi="Times New Roman" w:cs="Times New Roman"/>
          <w:sz w:val="28"/>
          <w:szCs w:val="28"/>
          <w:lang w:val="en-US"/>
        </w:rPr>
        <w:t xml:space="preserve"> of their implementation in various aspects of life, including medicine</w:t>
      </w:r>
      <w:r w:rsidR="00E4759E" w:rsidRPr="00397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3F077D8" w14:textId="535C8629" w:rsidR="00E4759E" w:rsidRPr="00A97986" w:rsidRDefault="00E35288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Underlined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necessity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engage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models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solving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epidemiological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surveillance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97986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986">
        <w:rPr>
          <w:rFonts w:ascii="Times New Roman" w:hAnsi="Times New Roman" w:cs="Times New Roman"/>
          <w:sz w:val="28"/>
          <w:szCs w:val="28"/>
          <w:lang w:val="en-US"/>
        </w:rPr>
        <w:t>particular epidemiological analysis, degree forecast, dynamics, geographical prevalence and demographic structure of the infectious diseases, as well as evaluate the effectiveness of anti-epidemic measures</w:t>
      </w:r>
      <w:r w:rsidR="00E4759E"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7B328031" w14:textId="67828D73" w:rsidR="00E4759E" w:rsidRPr="00A97986" w:rsidRDefault="00A97986" w:rsidP="00E4759E">
      <w:pPr>
        <w:pStyle w:val="1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Stated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that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genomic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epidemiological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surveillance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secures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deeper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understanding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nature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9798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evolution of the infectious pathogens, as well as circulation routes, and allows to identify the risks of unfavourable course of the epidemiological situation and new infectious threats in a timely manner</w:t>
      </w:r>
      <w:r w:rsidR="00E4759E" w:rsidRPr="00A9798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5B6CD920" w14:textId="2DEBD1A7" w:rsidR="00E4759E" w:rsidRPr="00A97986" w:rsidRDefault="00A97986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Confirmed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importance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epidemiological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surveillance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forecasting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epidemic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controlling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effectiveness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prophylaxis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programmes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brought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97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attention of other delegates new methodological approaches to mass immunological studies</w:t>
      </w:r>
      <w:r w:rsidR="00140461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pointed out how the inherent immunity specifics impact the formation of immune response to infection and vaccination</w:t>
      </w:r>
      <w:r w:rsidR="00E4759E" w:rsidRPr="00A979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D28E3E" w14:textId="77997916" w:rsidR="00E4759E" w:rsidRPr="00797FA2" w:rsidRDefault="00A97986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Pointed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epidemiological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surveillance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allows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operational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directly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97FA2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FA2">
        <w:rPr>
          <w:rFonts w:ascii="Times New Roman" w:hAnsi="Times New Roman" w:cs="Times New Roman"/>
          <w:sz w:val="28"/>
          <w:szCs w:val="28"/>
          <w:lang w:val="en-US"/>
        </w:rPr>
        <w:t>the foci of the infectious diseases, and at the same time significantly increase the volume of lab diagnostics in the conditions of securing biosecurity</w:t>
      </w:r>
      <w:r w:rsidR="00E4759E"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0272D74C" w14:textId="0923E625" w:rsidR="00B6300E" w:rsidRPr="00797FA2" w:rsidRDefault="00797FA2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Focused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topicality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antimicrobial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resistance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AMR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accent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797F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global nature; and shared the methods and techniques they use in their countries to counteract it</w:t>
      </w:r>
      <w:r w:rsidR="00B6300E" w:rsidRPr="00797F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A7D6C3" w14:textId="31E89913" w:rsidR="00E4759E" w:rsidRPr="00797FA2" w:rsidRDefault="00797FA2" w:rsidP="00E4759E">
      <w:pPr>
        <w:pStyle w:val="msonormalmrcssattr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Underlined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once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again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how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important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implement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academic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research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developments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into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practice of epidemiological surveillance, and stressed out that all countries have to join efforts to combat the infectious diseases</w:t>
      </w:r>
      <w:r w:rsidR="00E4759E" w:rsidRPr="00797FA2">
        <w:rPr>
          <w:sz w:val="28"/>
          <w:szCs w:val="28"/>
          <w:lang w:val="en-US"/>
        </w:rPr>
        <w:t xml:space="preserve">. </w:t>
      </w:r>
    </w:p>
    <w:p w14:paraId="069C223D" w14:textId="3BB5F1EA" w:rsidR="00F755B7" w:rsidRPr="00797FA2" w:rsidRDefault="00797FA2" w:rsidP="00E4759E">
      <w:pPr>
        <w:pStyle w:val="msonormalmrcssattr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Stated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how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important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build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partnerships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797FA2">
        <w:rPr>
          <w:sz w:val="28"/>
          <w:szCs w:val="28"/>
          <w:lang w:val="en-US"/>
        </w:rPr>
        <w:t xml:space="preserve"> </w:t>
      </w:r>
      <w:r w:rsidR="00140461">
        <w:rPr>
          <w:sz w:val="28"/>
          <w:szCs w:val="28"/>
          <w:lang w:val="en-US"/>
        </w:rPr>
        <w:t>basi</w:t>
      </w:r>
      <w:r>
        <w:rPr>
          <w:sz w:val="28"/>
          <w:szCs w:val="28"/>
          <w:lang w:val="en-US"/>
        </w:rPr>
        <w:t>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principles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equality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mutuality</w:t>
      </w:r>
      <w:r w:rsidRPr="00797FA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in order to assist and promote the effective epidemiological surveillance and for the countries to develop their own potential to combat the infections</w:t>
      </w:r>
      <w:r w:rsidR="00315882" w:rsidRPr="00797FA2">
        <w:rPr>
          <w:sz w:val="28"/>
          <w:szCs w:val="28"/>
          <w:lang w:val="en-US"/>
        </w:rPr>
        <w:t>.</w:t>
      </w:r>
    </w:p>
    <w:p w14:paraId="47F0C523" w14:textId="2017825E" w:rsidR="00732D78" w:rsidRPr="00797FA2" w:rsidRDefault="00797FA2" w:rsidP="00E4759E">
      <w:pPr>
        <w:pStyle w:val="msonormalmrcssattr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Stressed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EE1CFF" w:rsidRPr="00797FA2">
        <w:rPr>
          <w:sz w:val="28"/>
          <w:szCs w:val="28"/>
          <w:lang w:val="en-US"/>
        </w:rPr>
        <w:t xml:space="preserve"> V </w:t>
      </w:r>
      <w:r>
        <w:rPr>
          <w:sz w:val="28"/>
          <w:szCs w:val="28"/>
          <w:lang w:val="en-US"/>
        </w:rPr>
        <w:t>Conference</w:t>
      </w:r>
      <w:r w:rsidR="00EE1CFF" w:rsidRPr="00797FA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same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before</w:t>
      </w:r>
      <w:r w:rsidR="00EE1CFF" w:rsidRPr="00797FA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provided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delegates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opportunity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</w:t>
      </w:r>
      <w:r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open and sincere dialogue</w:t>
      </w:r>
      <w:r w:rsidR="002C2A56" w:rsidRPr="00797FA2">
        <w:rPr>
          <w:sz w:val="28"/>
          <w:szCs w:val="28"/>
          <w:lang w:val="en-US"/>
        </w:rPr>
        <w:t xml:space="preserve">, </w:t>
      </w:r>
      <w:r w:rsidR="002C2A56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s well as exchange experience with the aim to better protect</w:t>
      </w:r>
      <w:r w:rsidR="002C2A56" w:rsidRPr="00797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lives and health of the populations of their countries</w:t>
      </w:r>
      <w:r w:rsidR="00EE1CFF" w:rsidRPr="00797FA2">
        <w:rPr>
          <w:sz w:val="28"/>
          <w:szCs w:val="28"/>
          <w:lang w:val="en-US"/>
        </w:rPr>
        <w:t>.</w:t>
      </w:r>
      <w:r w:rsidR="00092268" w:rsidRPr="00797FA2">
        <w:rPr>
          <w:sz w:val="28"/>
          <w:szCs w:val="28"/>
          <w:lang w:val="en-US"/>
        </w:rPr>
        <w:t xml:space="preserve"> </w:t>
      </w:r>
    </w:p>
    <w:sectPr w:rsidR="00732D78" w:rsidRPr="00797FA2" w:rsidSect="000D2941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44AB" w14:textId="77777777" w:rsidR="002E6F77" w:rsidRDefault="002E6F77" w:rsidP="00182E0D">
      <w:pPr>
        <w:spacing w:after="0" w:line="240" w:lineRule="auto"/>
      </w:pPr>
      <w:r>
        <w:separator/>
      </w:r>
    </w:p>
  </w:endnote>
  <w:endnote w:type="continuationSeparator" w:id="0">
    <w:p w14:paraId="02CDB1F2" w14:textId="77777777" w:rsidR="002E6F77" w:rsidRDefault="002E6F77" w:rsidP="0018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525EC" w14:textId="77777777" w:rsidR="002E6F77" w:rsidRDefault="002E6F77" w:rsidP="00182E0D">
      <w:pPr>
        <w:spacing w:after="0" w:line="240" w:lineRule="auto"/>
      </w:pPr>
      <w:r>
        <w:separator/>
      </w:r>
    </w:p>
  </w:footnote>
  <w:footnote w:type="continuationSeparator" w:id="0">
    <w:p w14:paraId="25049FE5" w14:textId="77777777" w:rsidR="002E6F77" w:rsidRDefault="002E6F77" w:rsidP="0018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953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C6AA45" w14:textId="2E1C1110" w:rsidR="00797FA2" w:rsidRPr="003C3F78" w:rsidRDefault="00797FA2">
        <w:pPr>
          <w:pStyle w:val="a3"/>
          <w:jc w:val="center"/>
          <w:rPr>
            <w:rFonts w:ascii="Times New Roman" w:hAnsi="Times New Roman" w:cs="Times New Roman"/>
          </w:rPr>
        </w:pPr>
        <w:r w:rsidRPr="003C3F78">
          <w:rPr>
            <w:rFonts w:ascii="Times New Roman" w:hAnsi="Times New Roman" w:cs="Times New Roman"/>
          </w:rPr>
          <w:fldChar w:fldCharType="begin"/>
        </w:r>
        <w:r w:rsidRPr="003C3F78">
          <w:rPr>
            <w:rFonts w:ascii="Times New Roman" w:hAnsi="Times New Roman" w:cs="Times New Roman"/>
          </w:rPr>
          <w:instrText>PAGE   \* MERGEFORMAT</w:instrText>
        </w:r>
        <w:r w:rsidRPr="003C3F78">
          <w:rPr>
            <w:rFonts w:ascii="Times New Roman" w:hAnsi="Times New Roman" w:cs="Times New Roman"/>
          </w:rPr>
          <w:fldChar w:fldCharType="separate"/>
        </w:r>
        <w:r w:rsidR="00B25137">
          <w:rPr>
            <w:rFonts w:ascii="Times New Roman" w:hAnsi="Times New Roman" w:cs="Times New Roman"/>
            <w:noProof/>
          </w:rPr>
          <w:t>2</w:t>
        </w:r>
        <w:r w:rsidRPr="003C3F78">
          <w:rPr>
            <w:rFonts w:ascii="Times New Roman" w:hAnsi="Times New Roman" w:cs="Times New Roman"/>
          </w:rPr>
          <w:fldChar w:fldCharType="end"/>
        </w:r>
      </w:p>
    </w:sdtContent>
  </w:sdt>
  <w:p w14:paraId="78920259" w14:textId="77777777" w:rsidR="00797FA2" w:rsidRDefault="00797F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AE3"/>
    <w:multiLevelType w:val="hybridMultilevel"/>
    <w:tmpl w:val="31A87FD2"/>
    <w:lvl w:ilvl="0" w:tplc="41E098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7C72D6"/>
    <w:multiLevelType w:val="hybridMultilevel"/>
    <w:tmpl w:val="6D58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C3151"/>
    <w:multiLevelType w:val="hybridMultilevel"/>
    <w:tmpl w:val="7B70E67E"/>
    <w:lvl w:ilvl="0" w:tplc="FACC11F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9501437">
    <w:abstractNumId w:val="2"/>
  </w:num>
  <w:num w:numId="2" w16cid:durableId="1067722244">
    <w:abstractNumId w:val="1"/>
  </w:num>
  <w:num w:numId="3" w16cid:durableId="17421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EE"/>
    <w:rsid w:val="0001227A"/>
    <w:rsid w:val="00017CD2"/>
    <w:rsid w:val="00020CE5"/>
    <w:rsid w:val="00020ECC"/>
    <w:rsid w:val="000240E2"/>
    <w:rsid w:val="00030E76"/>
    <w:rsid w:val="000363F8"/>
    <w:rsid w:val="00036BF2"/>
    <w:rsid w:val="00045111"/>
    <w:rsid w:val="00062718"/>
    <w:rsid w:val="0006397A"/>
    <w:rsid w:val="000652CF"/>
    <w:rsid w:val="00067DA2"/>
    <w:rsid w:val="00070418"/>
    <w:rsid w:val="00092268"/>
    <w:rsid w:val="000922DE"/>
    <w:rsid w:val="00094D92"/>
    <w:rsid w:val="000969A9"/>
    <w:rsid w:val="000A318E"/>
    <w:rsid w:val="000C613D"/>
    <w:rsid w:val="000C6F9E"/>
    <w:rsid w:val="000D2941"/>
    <w:rsid w:val="000D50B8"/>
    <w:rsid w:val="00102951"/>
    <w:rsid w:val="00110AF1"/>
    <w:rsid w:val="001153AF"/>
    <w:rsid w:val="00135345"/>
    <w:rsid w:val="00140461"/>
    <w:rsid w:val="00154C95"/>
    <w:rsid w:val="0015550E"/>
    <w:rsid w:val="00180FFA"/>
    <w:rsid w:val="00182E0D"/>
    <w:rsid w:val="00183C6D"/>
    <w:rsid w:val="00183D9E"/>
    <w:rsid w:val="00185896"/>
    <w:rsid w:val="00187BA4"/>
    <w:rsid w:val="00190B48"/>
    <w:rsid w:val="001934AF"/>
    <w:rsid w:val="00196148"/>
    <w:rsid w:val="001A1F42"/>
    <w:rsid w:val="001C25C4"/>
    <w:rsid w:val="001D468F"/>
    <w:rsid w:val="001E1FAE"/>
    <w:rsid w:val="001F083E"/>
    <w:rsid w:val="00205E17"/>
    <w:rsid w:val="002341D2"/>
    <w:rsid w:val="00266768"/>
    <w:rsid w:val="00270052"/>
    <w:rsid w:val="00274EEE"/>
    <w:rsid w:val="002A154B"/>
    <w:rsid w:val="002A5FCA"/>
    <w:rsid w:val="002A7006"/>
    <w:rsid w:val="002B080E"/>
    <w:rsid w:val="002C2A56"/>
    <w:rsid w:val="002D5806"/>
    <w:rsid w:val="002E5F48"/>
    <w:rsid w:val="002E6CBA"/>
    <w:rsid w:val="002E6E3F"/>
    <w:rsid w:val="002E6F77"/>
    <w:rsid w:val="003140FD"/>
    <w:rsid w:val="00315882"/>
    <w:rsid w:val="00320629"/>
    <w:rsid w:val="003268AD"/>
    <w:rsid w:val="00344A1E"/>
    <w:rsid w:val="00361289"/>
    <w:rsid w:val="003720D0"/>
    <w:rsid w:val="00385E32"/>
    <w:rsid w:val="00397ED2"/>
    <w:rsid w:val="003B0440"/>
    <w:rsid w:val="003B0C8E"/>
    <w:rsid w:val="003B3E8D"/>
    <w:rsid w:val="003B3F5D"/>
    <w:rsid w:val="003C2543"/>
    <w:rsid w:val="003C3F78"/>
    <w:rsid w:val="003D56ED"/>
    <w:rsid w:val="003D75B4"/>
    <w:rsid w:val="003D7676"/>
    <w:rsid w:val="00412D5D"/>
    <w:rsid w:val="00440A11"/>
    <w:rsid w:val="00440E9B"/>
    <w:rsid w:val="00443836"/>
    <w:rsid w:val="004557A9"/>
    <w:rsid w:val="004D52BB"/>
    <w:rsid w:val="004E64BB"/>
    <w:rsid w:val="00503D97"/>
    <w:rsid w:val="00532BB8"/>
    <w:rsid w:val="005364B1"/>
    <w:rsid w:val="00540E50"/>
    <w:rsid w:val="00542BF9"/>
    <w:rsid w:val="00545C5C"/>
    <w:rsid w:val="005503BA"/>
    <w:rsid w:val="0056703E"/>
    <w:rsid w:val="00570C38"/>
    <w:rsid w:val="00573B53"/>
    <w:rsid w:val="005A367A"/>
    <w:rsid w:val="005C3BA6"/>
    <w:rsid w:val="005E0D9A"/>
    <w:rsid w:val="005E44BB"/>
    <w:rsid w:val="005F0B1B"/>
    <w:rsid w:val="006118FD"/>
    <w:rsid w:val="00615DC5"/>
    <w:rsid w:val="006211DF"/>
    <w:rsid w:val="006318EC"/>
    <w:rsid w:val="00647C62"/>
    <w:rsid w:val="00653BD3"/>
    <w:rsid w:val="00653E47"/>
    <w:rsid w:val="0065623E"/>
    <w:rsid w:val="00671948"/>
    <w:rsid w:val="00687A66"/>
    <w:rsid w:val="00695AA0"/>
    <w:rsid w:val="006B22E6"/>
    <w:rsid w:val="006C4091"/>
    <w:rsid w:val="006C475B"/>
    <w:rsid w:val="006E67D1"/>
    <w:rsid w:val="006F5AD5"/>
    <w:rsid w:val="007156EC"/>
    <w:rsid w:val="007239CA"/>
    <w:rsid w:val="00732D78"/>
    <w:rsid w:val="007342F1"/>
    <w:rsid w:val="00735101"/>
    <w:rsid w:val="0074382E"/>
    <w:rsid w:val="00745C55"/>
    <w:rsid w:val="00746C32"/>
    <w:rsid w:val="00753D88"/>
    <w:rsid w:val="0075645A"/>
    <w:rsid w:val="00797FA2"/>
    <w:rsid w:val="007D2899"/>
    <w:rsid w:val="007F10FC"/>
    <w:rsid w:val="00803747"/>
    <w:rsid w:val="0080516B"/>
    <w:rsid w:val="00810402"/>
    <w:rsid w:val="00813E7C"/>
    <w:rsid w:val="00814478"/>
    <w:rsid w:val="00816763"/>
    <w:rsid w:val="00825B0C"/>
    <w:rsid w:val="00845DBA"/>
    <w:rsid w:val="008504E0"/>
    <w:rsid w:val="008948EF"/>
    <w:rsid w:val="008C42FB"/>
    <w:rsid w:val="008C7509"/>
    <w:rsid w:val="009050D5"/>
    <w:rsid w:val="009257E9"/>
    <w:rsid w:val="00930085"/>
    <w:rsid w:val="009633F1"/>
    <w:rsid w:val="00970EBB"/>
    <w:rsid w:val="0098092E"/>
    <w:rsid w:val="00983187"/>
    <w:rsid w:val="009A28F7"/>
    <w:rsid w:val="009A6023"/>
    <w:rsid w:val="009C4D92"/>
    <w:rsid w:val="009D778A"/>
    <w:rsid w:val="009E4828"/>
    <w:rsid w:val="009F11DC"/>
    <w:rsid w:val="00A06CA4"/>
    <w:rsid w:val="00A079BB"/>
    <w:rsid w:val="00A2128C"/>
    <w:rsid w:val="00A259E3"/>
    <w:rsid w:val="00A27562"/>
    <w:rsid w:val="00A52894"/>
    <w:rsid w:val="00A536EF"/>
    <w:rsid w:val="00A55802"/>
    <w:rsid w:val="00A734CE"/>
    <w:rsid w:val="00A758F9"/>
    <w:rsid w:val="00A811CD"/>
    <w:rsid w:val="00A877C6"/>
    <w:rsid w:val="00A93ACF"/>
    <w:rsid w:val="00A94D48"/>
    <w:rsid w:val="00A97986"/>
    <w:rsid w:val="00AB5856"/>
    <w:rsid w:val="00AC06BA"/>
    <w:rsid w:val="00AD298D"/>
    <w:rsid w:val="00AD7F24"/>
    <w:rsid w:val="00AE0ED6"/>
    <w:rsid w:val="00AF47E2"/>
    <w:rsid w:val="00AF6C51"/>
    <w:rsid w:val="00B137D5"/>
    <w:rsid w:val="00B1527B"/>
    <w:rsid w:val="00B23DA5"/>
    <w:rsid w:val="00B25137"/>
    <w:rsid w:val="00B41EC9"/>
    <w:rsid w:val="00B46EDC"/>
    <w:rsid w:val="00B6300E"/>
    <w:rsid w:val="00B71FA4"/>
    <w:rsid w:val="00B816D8"/>
    <w:rsid w:val="00B84BBE"/>
    <w:rsid w:val="00BB66B0"/>
    <w:rsid w:val="00BB7470"/>
    <w:rsid w:val="00BC2FA3"/>
    <w:rsid w:val="00BC6F05"/>
    <w:rsid w:val="00BE0980"/>
    <w:rsid w:val="00C12128"/>
    <w:rsid w:val="00C438E6"/>
    <w:rsid w:val="00C44AA1"/>
    <w:rsid w:val="00C5141C"/>
    <w:rsid w:val="00C52775"/>
    <w:rsid w:val="00C54231"/>
    <w:rsid w:val="00C65A22"/>
    <w:rsid w:val="00C71DD8"/>
    <w:rsid w:val="00C77D06"/>
    <w:rsid w:val="00C93860"/>
    <w:rsid w:val="00C94BC7"/>
    <w:rsid w:val="00C96E1E"/>
    <w:rsid w:val="00CA24C6"/>
    <w:rsid w:val="00CB7FA0"/>
    <w:rsid w:val="00CD21BA"/>
    <w:rsid w:val="00CF35FD"/>
    <w:rsid w:val="00D1042C"/>
    <w:rsid w:val="00D27A93"/>
    <w:rsid w:val="00D46FA7"/>
    <w:rsid w:val="00D472DF"/>
    <w:rsid w:val="00D5141D"/>
    <w:rsid w:val="00D55E84"/>
    <w:rsid w:val="00D5700F"/>
    <w:rsid w:val="00D64CDE"/>
    <w:rsid w:val="00D71BAB"/>
    <w:rsid w:val="00D73AF5"/>
    <w:rsid w:val="00D74DCD"/>
    <w:rsid w:val="00D96BD9"/>
    <w:rsid w:val="00D97783"/>
    <w:rsid w:val="00D97B1F"/>
    <w:rsid w:val="00DB6609"/>
    <w:rsid w:val="00DC38B2"/>
    <w:rsid w:val="00DD03A9"/>
    <w:rsid w:val="00DD575B"/>
    <w:rsid w:val="00DD75B0"/>
    <w:rsid w:val="00DE6EFB"/>
    <w:rsid w:val="00DF645D"/>
    <w:rsid w:val="00E06247"/>
    <w:rsid w:val="00E11CDC"/>
    <w:rsid w:val="00E1785D"/>
    <w:rsid w:val="00E279BD"/>
    <w:rsid w:val="00E30042"/>
    <w:rsid w:val="00E35288"/>
    <w:rsid w:val="00E43EE3"/>
    <w:rsid w:val="00E4759E"/>
    <w:rsid w:val="00E71FE5"/>
    <w:rsid w:val="00E91CC6"/>
    <w:rsid w:val="00E92D5D"/>
    <w:rsid w:val="00EA42A0"/>
    <w:rsid w:val="00EA4B2E"/>
    <w:rsid w:val="00EA4B97"/>
    <w:rsid w:val="00EB29B6"/>
    <w:rsid w:val="00EB76E1"/>
    <w:rsid w:val="00EC0AB8"/>
    <w:rsid w:val="00EC6CCF"/>
    <w:rsid w:val="00EC72FC"/>
    <w:rsid w:val="00EE1CFF"/>
    <w:rsid w:val="00EE578E"/>
    <w:rsid w:val="00F04FB0"/>
    <w:rsid w:val="00F1276A"/>
    <w:rsid w:val="00F26FB9"/>
    <w:rsid w:val="00F336A3"/>
    <w:rsid w:val="00F34CAE"/>
    <w:rsid w:val="00F36FB6"/>
    <w:rsid w:val="00F452CC"/>
    <w:rsid w:val="00F47B2C"/>
    <w:rsid w:val="00F755B7"/>
    <w:rsid w:val="00F8068F"/>
    <w:rsid w:val="00F81177"/>
    <w:rsid w:val="00F833AB"/>
    <w:rsid w:val="00FC5CE1"/>
    <w:rsid w:val="00FD047C"/>
    <w:rsid w:val="00FD5D11"/>
    <w:rsid w:val="00FE66D5"/>
    <w:rsid w:val="00FF408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605D"/>
  <w15:docId w15:val="{7B5AA018-D37D-4A40-BCDB-E9CFAAA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03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2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A602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29D0-DA41-403D-B45A-FA64583572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79650060678</cp:lastModifiedBy>
  <cp:revision>2</cp:revision>
  <cp:lastPrinted>2023-12-08T14:08:00Z</cp:lastPrinted>
  <dcterms:created xsi:type="dcterms:W3CDTF">2024-12-14T08:18:00Z</dcterms:created>
  <dcterms:modified xsi:type="dcterms:W3CDTF">2024-12-14T08:18:00Z</dcterms:modified>
</cp:coreProperties>
</file>